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07" w:rsidRDefault="000F0D07" w:rsidP="006156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D7538" w:rsidRPr="00A13595" w:rsidRDefault="004A353E" w:rsidP="006156F9">
      <w:pPr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F10FC" w:rsidRPr="00A13595">
        <w:rPr>
          <w:rFonts w:ascii="TH SarabunPSK" w:hAnsi="TH SarabunPSK" w:cs="TH SarabunPSK"/>
          <w:b/>
          <w:bCs/>
          <w:sz w:val="32"/>
          <w:szCs w:val="32"/>
          <w:cs/>
        </w:rPr>
        <w:t>กำหนดเรื่องที่จะสอน</w:t>
      </w:r>
      <w:r w:rsidR="00851E1B" w:rsidRPr="00A1359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1E1B" w:rsidRPr="00A13595">
        <w:rPr>
          <w:rFonts w:ascii="TH SarabunPSK" w:hAnsi="TH SarabunPSK" w:cs="TH SarabunPSK"/>
          <w:sz w:val="32"/>
          <w:szCs w:val="32"/>
          <w:cs/>
        </w:rPr>
        <w:t xml:space="preserve">สำหรับแต่ละ </w:t>
      </w:r>
      <w:r w:rsidR="00A13595">
        <w:rPr>
          <w:rFonts w:ascii="TH SarabunPSK" w:hAnsi="TH SarabunPSK" w:cs="TH SarabunPSK"/>
          <w:sz w:val="32"/>
          <w:szCs w:val="32"/>
          <w:cs/>
        </w:rPr>
        <w:t>1</w:t>
      </w:r>
      <w:r w:rsidR="00851E1B" w:rsidRPr="00A13595">
        <w:rPr>
          <w:rFonts w:ascii="TH SarabunPSK" w:hAnsi="TH SarabunPSK" w:cs="TH SarabunPSK"/>
          <w:sz w:val="32"/>
          <w:szCs w:val="32"/>
          <w:cs/>
        </w:rPr>
        <w:t xml:space="preserve"> ชั่วโมง (ตามตารางสอน)</w:t>
      </w:r>
      <w:r w:rsidR="00D86010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TableGrid"/>
        <w:tblW w:w="9242" w:type="dxa"/>
        <w:tblInd w:w="250" w:type="dxa"/>
        <w:tblLook w:val="04A0" w:firstRow="1" w:lastRow="0" w:firstColumn="1" w:lastColumn="0" w:noHBand="0" w:noVBand="1"/>
      </w:tblPr>
      <w:tblGrid>
        <w:gridCol w:w="3510"/>
        <w:gridCol w:w="5732"/>
      </w:tblGrid>
      <w:tr w:rsidR="005F10FC" w:rsidRPr="00A13595" w:rsidTr="00252DBA">
        <w:tc>
          <w:tcPr>
            <w:tcW w:w="3510" w:type="dxa"/>
          </w:tcPr>
          <w:p w:rsidR="005F10FC" w:rsidRPr="00A13595" w:rsidRDefault="005F10FC" w:rsidP="005F10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5732" w:type="dxa"/>
          </w:tcPr>
          <w:p w:rsidR="005F10FC" w:rsidRPr="00A13595" w:rsidRDefault="005F10FC" w:rsidP="005F10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790E30" w:rsidRPr="00A13595" w:rsidTr="00252DBA">
        <w:tc>
          <w:tcPr>
            <w:tcW w:w="3510" w:type="dxa"/>
          </w:tcPr>
          <w:p w:rsidR="00790E30" w:rsidRPr="004A353E" w:rsidRDefault="00B05382" w:rsidP="00790E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ภาษาไทย  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790E30"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  <w:p w:rsidR="00790E30" w:rsidRPr="008848D2" w:rsidRDefault="008848D2" w:rsidP="0079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90E30" w:rsidRPr="008848D2">
              <w:rPr>
                <w:rFonts w:ascii="TH SarabunPSK" w:hAnsi="TH SarabunPSK" w:cs="TH SarabunPSK"/>
                <w:sz w:val="32"/>
                <w:szCs w:val="32"/>
                <w:cs/>
              </w:rPr>
              <w:t>เขียนอธิบายนำความรู้และความคิดเรื่องวิถีชีวิต</w:t>
            </w:r>
          </w:p>
          <w:p w:rsidR="00790E30" w:rsidRDefault="008848D2" w:rsidP="008848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848D2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เขียนเรียงความเรื่องวิถีชีวิต</w:t>
            </w:r>
          </w:p>
          <w:p w:rsidR="00CD428E" w:rsidRPr="00CD428E" w:rsidRDefault="00CD428E" w:rsidP="008848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428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D428E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อ่านเรื่องวิถีชีวิต</w:t>
            </w:r>
          </w:p>
        </w:tc>
        <w:tc>
          <w:tcPr>
            <w:tcW w:w="5732" w:type="dxa"/>
          </w:tcPr>
          <w:p w:rsidR="00465EA7" w:rsidRPr="008848D2" w:rsidRDefault="00465EA7" w:rsidP="00790E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48D2" w:rsidRPr="008848D2" w:rsidRDefault="00A13595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76193" w:rsidRPr="008848D2">
              <w:rPr>
                <w:rFonts w:ascii="TH SarabunPSK" w:hAnsi="TH SarabunPSK" w:cs="TH SarabunPSK"/>
                <w:sz w:val="32"/>
                <w:szCs w:val="32"/>
              </w:rPr>
              <w:t xml:space="preserve">-2 </w:t>
            </w:r>
            <w:r w:rsidR="00790E30" w:rsidRPr="008848D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ความหมายความสำคัญของข้าวไทย</w:t>
            </w:r>
            <w:r w:rsidR="008848D2"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ลักษณะของข้าวไทย </w:t>
            </w:r>
          </w:p>
          <w:p w:rsidR="00790E30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ประโยชน์และคุณค่าของข้าวไทย</w:t>
            </w:r>
            <w:r w:rsidRPr="008848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และมารยาทในการเขียน</w:t>
            </w:r>
          </w:p>
          <w:p w:rsidR="008848D2" w:rsidRPr="008848D2" w:rsidRDefault="00F76193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="008848D2" w:rsidRPr="008848D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ความหมายความสำคัญของข้าวไทย</w:t>
            </w:r>
            <w:r w:rsidR="008848D2"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ลักษณะของข้าวไทย </w:t>
            </w:r>
          </w:p>
          <w:p w:rsidR="00790E30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การเขียนสรุปที่ได้จากเรื่องข้าวไทย</w:t>
            </w:r>
          </w:p>
          <w:p w:rsidR="008848D2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 xml:space="preserve">5-6 </w:t>
            </w: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การสรุปที่ได้ข้อคิดจากการอ่านเรื่องข้าวไทยและมารยาทใน</w:t>
            </w:r>
          </w:p>
          <w:p w:rsidR="00790E30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การอ่าน  </w:t>
            </w:r>
          </w:p>
          <w:p w:rsidR="008848D2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48D2">
              <w:rPr>
                <w:rFonts w:ascii="TH SarabunPSK" w:hAnsi="TH SarabunPSK" w:cs="TH SarabunPSK"/>
                <w:sz w:val="32"/>
                <w:szCs w:val="32"/>
              </w:rPr>
              <w:t xml:space="preserve">7-8 </w:t>
            </w: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องค์ประกอบการเขียนรายงาน และเขียนรายงานที่ได้จาก</w:t>
            </w:r>
          </w:p>
          <w:p w:rsidR="008848D2" w:rsidRPr="008848D2" w:rsidRDefault="008848D2" w:rsidP="008848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48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การศึกษาค้นคว้าจากเรื่องข้าวไทย</w:t>
            </w:r>
          </w:p>
        </w:tc>
      </w:tr>
      <w:tr w:rsidR="00AA54CC" w:rsidRPr="00A13595" w:rsidTr="00252DBA">
        <w:tc>
          <w:tcPr>
            <w:tcW w:w="3510" w:type="dxa"/>
          </w:tcPr>
          <w:p w:rsidR="00AA54CC" w:rsidRPr="004A353E" w:rsidRDefault="009C6FC6" w:rsidP="00790E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ภาษาอังกฤษ </w:t>
            </w:r>
            <w:r w:rsidR="00B37658" w:rsidRPr="004A3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AA54CC"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FE4F56" w:rsidRPr="00A13595" w:rsidRDefault="00976774" w:rsidP="009767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</w:t>
            </w:r>
            <w:r w:rsidR="00FE4F56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ลำดับขั้นตอนการประกอบอาหาร</w:t>
            </w:r>
          </w:p>
        </w:tc>
        <w:tc>
          <w:tcPr>
            <w:tcW w:w="5732" w:type="dxa"/>
          </w:tcPr>
          <w:p w:rsidR="00465EA7" w:rsidRPr="00A13595" w:rsidRDefault="00465EA7" w:rsidP="00465E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54CC" w:rsidRPr="00A13595" w:rsidRDefault="00A13595" w:rsidP="00465E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37658">
              <w:rPr>
                <w:rFonts w:ascii="TH SarabunPSK" w:hAnsi="TH SarabunPSK" w:cs="TH SarabunPSK"/>
                <w:sz w:val="32"/>
                <w:szCs w:val="32"/>
              </w:rPr>
              <w:t xml:space="preserve">-2 </w:t>
            </w:r>
            <w:r w:rsidR="00AA54CC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การปฏิบัติคำสั่งกิจกรรมลำดับขั้นการประกอบอาหารที่เกี่ยวกับข้าว</w:t>
            </w:r>
          </w:p>
          <w:p w:rsidR="00AA54CC" w:rsidRPr="00A13595" w:rsidRDefault="00AA54CC" w:rsidP="00465E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4F56" w:rsidRPr="00A13595" w:rsidTr="00252DBA">
        <w:tc>
          <w:tcPr>
            <w:tcW w:w="3510" w:type="dxa"/>
          </w:tcPr>
          <w:p w:rsidR="00FE4F56" w:rsidRPr="00A13595" w:rsidRDefault="00FE4F56" w:rsidP="00790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เขียนประโยคตรงตามภาพ</w:t>
            </w:r>
          </w:p>
        </w:tc>
        <w:tc>
          <w:tcPr>
            <w:tcW w:w="5732" w:type="dxa"/>
          </w:tcPr>
          <w:p w:rsidR="00FE4F56" w:rsidRPr="00A13595" w:rsidRDefault="00B37658" w:rsidP="00465E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3-4</w:t>
            </w:r>
            <w:r w:rsidR="00465EA7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การเลือกระบุประโยคหรือข้อความสั้นๆ ตรงตามภาพ  สัญลักษณ์หรือเรื่องราวเกี่ยวกับการประกอบอาหารที่เกี่ยวกับข้าว</w:t>
            </w:r>
          </w:p>
        </w:tc>
      </w:tr>
      <w:tr w:rsidR="00465EA7" w:rsidRPr="00A13595" w:rsidTr="00252DBA">
        <w:tc>
          <w:tcPr>
            <w:tcW w:w="3510" w:type="dxa"/>
          </w:tcPr>
          <w:p w:rsidR="00465EA7" w:rsidRPr="004A353E" w:rsidRDefault="00465EA7" w:rsidP="00465E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วิทยาศาสตร์   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 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465EA7" w:rsidRPr="00A13595" w:rsidRDefault="00465EA7" w:rsidP="00465E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เขียนบันทึกรายการอาหารที่รับประทานในแต่ละวัน เป็นเวลา  </w:t>
            </w:r>
            <w:r w:rsidRPr="00A1359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วัน พร้อมทั้งวิเคราะห์หมู่อาหารและสารอาหาร ที่ได้รับประทานในแต่ละมื้อ</w:t>
            </w:r>
          </w:p>
          <w:p w:rsidR="00465EA7" w:rsidRPr="00A13595" w:rsidRDefault="00465EA7" w:rsidP="00790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เขียนเมนูอาหารที่มีข้าวเป็นส่วนประกอบ และมีวัตถุดิบต่างๆให้ครบ  </w:t>
            </w:r>
            <w:r w:rsidRPr="00A13595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มา </w:t>
            </w:r>
            <w:r w:rsidRPr="00A1359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อย่าง วาดภาพระบายสี และวิเคราะห์คุณค่าอาหาร</w:t>
            </w:r>
          </w:p>
        </w:tc>
        <w:tc>
          <w:tcPr>
            <w:tcW w:w="5732" w:type="dxa"/>
          </w:tcPr>
          <w:p w:rsidR="00A81BDD" w:rsidRPr="00A13595" w:rsidRDefault="00A81BDD" w:rsidP="009C6FC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6FC6" w:rsidRPr="00A13595" w:rsidRDefault="00B37658" w:rsidP="009C6F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="009C6FC6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นักเรียนได้เรียนรู้ถึงคุณค่าของอาหารที่รับประทานเข้าไปในแต่ละวัน</w:t>
            </w:r>
            <w:r w:rsidR="009C6FC6" w:rsidRPr="00A135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6FC6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เห็นคุณค่าของข้าว และอาหารที่รับประทานเข้าไป</w:t>
            </w:r>
          </w:p>
          <w:p w:rsidR="00465EA7" w:rsidRPr="00A13595" w:rsidRDefault="00465EA7" w:rsidP="00465E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6FC6" w:rsidRPr="00A13595" w:rsidTr="00252DBA">
        <w:tc>
          <w:tcPr>
            <w:tcW w:w="3510" w:type="dxa"/>
          </w:tcPr>
          <w:p w:rsidR="009C6FC6" w:rsidRDefault="009C6FC6" w:rsidP="009C6F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เขียนบันทึกสำรวจสิ่งมีชีวิตในระบบนิเวศบริเวณทุ่งนา  </w:t>
            </w:r>
            <w:r w:rsidRPr="00A1359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ที่ และระบบนิเวศตามความสนใจของน</w:t>
            </w:r>
            <w:r w:rsidR="0088234F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ักเรียนอีก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359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พร้อมทั้งเขียนแผนภาพแสดงความสัมพันธ์แบบห่วงโซ่อาหารและสายใยอาหาร </w:t>
            </w:r>
          </w:p>
          <w:p w:rsidR="009C6FC6" w:rsidRPr="00A13595" w:rsidRDefault="009C6FC6" w:rsidP="00465E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32" w:type="dxa"/>
          </w:tcPr>
          <w:p w:rsidR="009C6FC6" w:rsidRPr="00A13595" w:rsidRDefault="00B37658" w:rsidP="009C6F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="009C6FC6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นักเรียนเข้าใจถึงความสัมพันธ์ของสิ่งมีชีวิตกับสิ่งแวดล้อมในระบบนิเวศของทุ่งนา และระบบนิเวศต่างๆ</w:t>
            </w:r>
          </w:p>
        </w:tc>
      </w:tr>
    </w:tbl>
    <w:p w:rsidR="005F10FC" w:rsidRDefault="005F10F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56F9" w:rsidRDefault="006156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5382" w:rsidRDefault="00B053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242" w:type="dxa"/>
        <w:tblInd w:w="250" w:type="dxa"/>
        <w:tblLook w:val="04A0" w:firstRow="1" w:lastRow="0" w:firstColumn="1" w:lastColumn="0" w:noHBand="0" w:noVBand="1"/>
      </w:tblPr>
      <w:tblGrid>
        <w:gridCol w:w="3510"/>
        <w:gridCol w:w="5732"/>
      </w:tblGrid>
      <w:tr w:rsidR="00B05382" w:rsidRPr="00A13595" w:rsidTr="00B05382">
        <w:tc>
          <w:tcPr>
            <w:tcW w:w="3510" w:type="dxa"/>
          </w:tcPr>
          <w:p w:rsidR="00B05382" w:rsidRPr="00A13595" w:rsidRDefault="00B05382" w:rsidP="00A27A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B05382" w:rsidRPr="00A13595" w:rsidTr="00B05382">
        <w:tc>
          <w:tcPr>
            <w:tcW w:w="3510" w:type="dxa"/>
          </w:tcPr>
          <w:p w:rsidR="00B05382" w:rsidRPr="004A353E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คณิตศาสตร์ 8 ชั่วโมง</w:t>
            </w:r>
          </w:p>
          <w:p w:rsidR="00B05382" w:rsidRPr="00A13595" w:rsidRDefault="00976774" w:rsidP="009767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เขียนแสดง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แก้ปัญหาเกี่ยวกับพื้นที่ผิวผลิตภัณฑ์จากข้าว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-2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นักเรียนหาพื้นที่ผิวของกล่องบรรจุภัณฑ์ของผลิตภัณฑ์จากข้าว</w:t>
            </w:r>
          </w:p>
          <w:p w:rsidR="00B05382" w:rsidRPr="00A13595" w:rsidRDefault="00B05382" w:rsidP="00A27A99">
            <w:pPr>
              <w:tabs>
                <w:tab w:val="left" w:pos="30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และ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สูตรการหาพื้นที่ รูปต่าง ๆ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5382" w:rsidRPr="00A13595" w:rsidTr="00B05382">
        <w:tc>
          <w:tcPr>
            <w:tcW w:w="3510" w:type="dxa"/>
          </w:tcPr>
          <w:p w:rsidR="00B05382" w:rsidRPr="00A13595" w:rsidRDefault="00976774" w:rsidP="009767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เขียนแสดง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แก้ปัญหาเกี่ยวกับปริมาตร</w:t>
            </w:r>
            <w:r w:rsidR="00B05382"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ความจุของผลิตภัณฑ์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สูตรการหารูปทรง ปริซึม ฐานต่าง ๆ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และ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นักเรียนหาปริมาตรรูปทรงต่าง ๆ</w:t>
            </w:r>
          </w:p>
          <w:p w:rsidR="00B05382" w:rsidRPr="00A13595" w:rsidRDefault="00B05382" w:rsidP="00A27A9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5382" w:rsidRPr="00A13595" w:rsidTr="00B05382">
        <w:tc>
          <w:tcPr>
            <w:tcW w:w="3510" w:type="dxa"/>
          </w:tcPr>
          <w:p w:rsidR="00B05382" w:rsidRPr="00A13595" w:rsidRDefault="00976774" w:rsidP="009767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อ่านและเขียน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ข้อมูลของคุณค่าของข้าว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และนำมาทำ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รูปแผนภูมิวงกลม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5-6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การหาเปอร์เซ็นของวงกลม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หน่อย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การนำเสนอข้อมูลในรูปแผนภูมิวงกลม</w:t>
            </w:r>
          </w:p>
        </w:tc>
      </w:tr>
      <w:tr w:rsidR="00B05382" w:rsidRPr="00A13595" w:rsidTr="00B05382">
        <w:tc>
          <w:tcPr>
            <w:tcW w:w="3510" w:type="dxa"/>
          </w:tcPr>
          <w:p w:rsidR="00B05382" w:rsidRPr="00A13595" w:rsidRDefault="00976774" w:rsidP="009767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อ่านและเขียนแผนภูมิแท่งเปรียบ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เทียบคุณค่าของข้าว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7-8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แผนภูมิแท่งเปรียบเทียบประโยชน์ของข้าว</w:t>
            </w:r>
          </w:p>
        </w:tc>
      </w:tr>
      <w:tr w:rsidR="00B05382" w:rsidRPr="00A13595" w:rsidTr="00B05382">
        <w:tc>
          <w:tcPr>
            <w:tcW w:w="3510" w:type="dxa"/>
          </w:tcPr>
          <w:p w:rsidR="00B05382" w:rsidRPr="004A353E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การงานอาชีพและเทคโนโลยี 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4A35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B05382" w:rsidRPr="00A13595" w:rsidRDefault="002B095A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วางแผนและขั้นตอนการสร้างผลิตภัณฑ์จากข้าวพร้อมนำเสนอขั้นตอน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ปฏิบัติงานการสร้างผลิตภัณฑ์จากข้าวตามขั้นตอนที่ได้วางแผนไว้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บันทึกเหตุการณ์ในการปฏิบัติงานสร้างผลิตภัณฑ์จากข้าว</w:t>
            </w:r>
          </w:p>
        </w:tc>
        <w:tc>
          <w:tcPr>
            <w:tcW w:w="5732" w:type="dxa"/>
          </w:tcPr>
          <w:p w:rsidR="00B05382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ขั้นตอนการวางแผน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ขั้นตอนการทำผัดไทย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มารยาทใน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การทำงานร่วมกัน</w:t>
            </w:r>
          </w:p>
        </w:tc>
      </w:tr>
      <w:tr w:rsidR="00B05382" w:rsidRPr="00A13595" w:rsidTr="00B05382">
        <w:tc>
          <w:tcPr>
            <w:tcW w:w="3510" w:type="dxa"/>
          </w:tcPr>
          <w:p w:rsidR="00B05382" w:rsidRDefault="002B095A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บันทึกเหตุการณ์ในการปฏิบัติงานสร้างผลิตภัณฑ์จากข้าว</w:t>
            </w:r>
          </w:p>
          <w:p w:rsidR="002B095A" w:rsidRDefault="002B095A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พูดอธิบายแนวทางการแก้ปัญหาสิ่งแวดล้อมที่เกิดจากผลกระทบของการทำนาข้าว</w:t>
            </w:r>
          </w:p>
          <w:p w:rsidR="002B095A" w:rsidRPr="00A13595" w:rsidRDefault="002B095A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เขียนสรุปความรู้ วิถีชีวิตของอาชีพในการทำนาข้าวและคุณธรรมที่ใช้ในการประกอบอาชีพ</w:t>
            </w:r>
          </w:p>
        </w:tc>
        <w:tc>
          <w:tcPr>
            <w:tcW w:w="5732" w:type="dxa"/>
          </w:tcPr>
          <w:p w:rsidR="00B05382" w:rsidRDefault="00B05382" w:rsidP="00B053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="005B7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อาชีพชาวนา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คุณธรรมในการประกอบอชีพ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B05382" w:rsidRPr="00A13595" w:rsidRDefault="00B05382" w:rsidP="00B053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การแก้ปัญหาเบื้อ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ปัญหาสิ่งแวดล้อมที่เกิดจากการทำนา</w:t>
            </w:r>
          </w:p>
        </w:tc>
      </w:tr>
      <w:tr w:rsidR="00B05382" w:rsidRPr="00A13595" w:rsidTr="00B05382">
        <w:tc>
          <w:tcPr>
            <w:tcW w:w="3510" w:type="dxa"/>
          </w:tcPr>
          <w:p w:rsidR="00B05382" w:rsidRPr="004A353E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สังคมศึกษา 4 ชั่วโมง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พูดอธิบายปัจจัยที่ส่งผลต่อความสัมพันธ์ระหว่างสิ่งแวดล้อมทางธรรมชาติ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.การวิเคราะห์ความสัมพันธ์ระหว่างสิ่งแวดล้อมทางธรรมชาติ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.การอธิบายปัจจัยที่ส่งผลต่อความสัมพันธ์ระหว่างสิ่งแวดล้อมทางธรรมชาติ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5382" w:rsidRPr="00A13595" w:rsidTr="00B05382">
        <w:tc>
          <w:tcPr>
            <w:tcW w:w="3510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เขียนอธิบายบทบาทของผู้บริโภคที่รู้เท่าทัน การเลือกซื้อผลิตภัณฑ์จากข้าว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.การเลือกบริโภคผลิตภัณฑ์จากข้าวที่ปลอดภัย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.การวิเคราะห์ข้อมูลบนฉลากผลิตภัณฑ์จากข้าวเพื่อการเลือกบริโภค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05382" w:rsidRDefault="00B053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242" w:type="dxa"/>
        <w:tblInd w:w="250" w:type="dxa"/>
        <w:tblLook w:val="04A0" w:firstRow="1" w:lastRow="0" w:firstColumn="1" w:lastColumn="0" w:noHBand="0" w:noVBand="1"/>
      </w:tblPr>
      <w:tblGrid>
        <w:gridCol w:w="3510"/>
        <w:gridCol w:w="5732"/>
      </w:tblGrid>
      <w:tr w:rsidR="00B05382" w:rsidRPr="00A13595" w:rsidTr="00DA272B">
        <w:tc>
          <w:tcPr>
            <w:tcW w:w="3510" w:type="dxa"/>
          </w:tcPr>
          <w:p w:rsidR="00B05382" w:rsidRPr="00A13595" w:rsidRDefault="00B05382" w:rsidP="00A27A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B05382" w:rsidRPr="00A13595" w:rsidTr="00DA272B">
        <w:tc>
          <w:tcPr>
            <w:tcW w:w="3510" w:type="dxa"/>
          </w:tcPr>
          <w:p w:rsidR="00B05382" w:rsidRPr="004A353E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สุขศึกษาฯ 2 ชั่วโมง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พูดอธิบายการแสดงพฤติกรรมในการปลูกข้าวที่มีความสัมพันธ์ การป้องกันและแก้ไขปัญหาสิ่งแวดล้อมที่มีผลต่อสุขภาพ</w:t>
            </w: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.ความสำคัญของสิ่งแวดล้อมที่มีผลต่อสุขภาพ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.ปัญหาของสิ่งแวดล้อมที่มีผลต่อสุขภาพ</w:t>
            </w:r>
          </w:p>
          <w:p w:rsidR="00B05382" w:rsidRPr="00A13595" w:rsidRDefault="00C60AFA" w:rsidP="00A27A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การป้องกันและแก้ปัญหาสิ่งแวดล้อมที่มีผลต่อสุขภาพ </w:t>
            </w:r>
          </w:p>
        </w:tc>
      </w:tr>
      <w:tr w:rsidR="00B05382" w:rsidRPr="00A13595" w:rsidTr="00DA272B">
        <w:tc>
          <w:tcPr>
            <w:tcW w:w="3510" w:type="dxa"/>
          </w:tcPr>
          <w:p w:rsidR="00B05382" w:rsidRPr="004A353E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ศิลปะ </w:t>
            </w:r>
            <w:r w:rsidR="00091BE9" w:rsidRPr="004A35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4A35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แสดงชุด “เต้ากำรำเคียว” ที่มีการเคลื่อนไหวถ่ายทอดลีลา อารมณ์ สื่อความหมายเกี่ยวกับวิถีชีวิตชาวนาไทยในประเพณีเกี่ยวข้าว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32" w:type="dxa"/>
          </w:tcPr>
          <w:p w:rsidR="00B05382" w:rsidRPr="00A13595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1BE9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91BE9">
              <w:rPr>
                <w:rFonts w:ascii="TH SarabunPSK" w:hAnsi="TH SarabunPSK" w:cs="TH SarabunPSK"/>
                <w:sz w:val="32"/>
                <w:szCs w:val="32"/>
              </w:rPr>
              <w:t xml:space="preserve">-2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ความเป็นมาของการแสดงชุด “เต้นกำรำเคียว”</w:t>
            </w:r>
            <w:r w:rsidR="00091B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05382" w:rsidRPr="00A13595" w:rsidRDefault="00091BE9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 ร้องเพลง “เต้นกำรำเคียว”</w:t>
            </w:r>
          </w:p>
          <w:p w:rsidR="00B05382" w:rsidRPr="00A13595" w:rsidRDefault="00091BE9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ความสำคัญของการแสดงชุด “เต้นกำรำเคียว” ที่เกี่ยวข้องกับวิถีชีวิตชาวนา ที่มาของ “ข้าวไทย”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5382" w:rsidRPr="00A13595" w:rsidTr="00DA272B">
        <w:tc>
          <w:tcPr>
            <w:tcW w:w="3510" w:type="dxa"/>
          </w:tcPr>
          <w:p w:rsidR="00B05382" w:rsidRPr="00A13595" w:rsidRDefault="004B48ED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แผนภาพความคิด ความสัมพันธ์ของการแสดงชุด “เต้นกำรำเคียว” กับวิถีชีวิตชาวนาซึ่งเป็นที่มาของ ข้าวไทย</w:t>
            </w:r>
          </w:p>
        </w:tc>
        <w:tc>
          <w:tcPr>
            <w:tcW w:w="5732" w:type="dxa"/>
          </w:tcPr>
          <w:p w:rsidR="00B05382" w:rsidRPr="00091BE9" w:rsidRDefault="00091BE9" w:rsidP="00A27A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ความสัมพันธ์ของการแสดงชุด “เต้นกำรำเคียว” กับวิถีชีวิตชาวนาซึ่งเป็นที่มาของข้าวไทย การถ่ายทอดลีลา อารมณ์ ในการแสดง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>ฝึกปฏิบัติการแสดงชุด “เต้นกำรำเคียว”โดยการเคลื่อนไหว การถ่ายทอดลีลา อารมณ์ สอดคล้องกับชุดการแสดง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พร้อมกับให้นักเรียน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แผนภาพความคิด ความสัมพันธ์ของการแสดงชุด “เต้นกำรำเคียว” กับวิถีชีวิตชาวนาซึ่งเป็นที่มาของ </w:t>
            </w:r>
            <w:r w:rsidR="00B05382" w:rsidRPr="00A135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ข้าวไทย</w:t>
            </w:r>
            <w:r w:rsidR="00B05382" w:rsidRPr="00A13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(การบ้านนอกเวลา)</w:t>
            </w:r>
          </w:p>
          <w:p w:rsidR="00B05382" w:rsidRPr="00A13595" w:rsidRDefault="00B05382" w:rsidP="00A27A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5382" w:rsidRPr="00A13595" w:rsidRDefault="00B05382" w:rsidP="00B0538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5382" w:rsidRPr="00B05382" w:rsidRDefault="00B05382" w:rsidP="00B0538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5382" w:rsidRPr="00B05382" w:rsidRDefault="00B0538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B05382" w:rsidRPr="00B05382" w:rsidSect="006156F9">
      <w:headerReference w:type="default" r:id="rId7"/>
      <w:pgSz w:w="11906" w:h="16838"/>
      <w:pgMar w:top="1440" w:right="1440" w:bottom="1440" w:left="1440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EEC" w:rsidRDefault="005A1EEC" w:rsidP="006156F9">
      <w:pPr>
        <w:spacing w:after="0" w:line="240" w:lineRule="auto"/>
      </w:pPr>
      <w:r>
        <w:separator/>
      </w:r>
    </w:p>
  </w:endnote>
  <w:endnote w:type="continuationSeparator" w:id="0">
    <w:p w:rsidR="005A1EEC" w:rsidRDefault="005A1EEC" w:rsidP="0061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EEC" w:rsidRDefault="005A1EEC" w:rsidP="006156F9">
      <w:pPr>
        <w:spacing w:after="0" w:line="240" w:lineRule="auto"/>
      </w:pPr>
      <w:r>
        <w:separator/>
      </w:r>
    </w:p>
  </w:footnote>
  <w:footnote w:type="continuationSeparator" w:id="0">
    <w:p w:rsidR="005A1EEC" w:rsidRDefault="005A1EEC" w:rsidP="00615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  <w:szCs w:val="32"/>
      </w:rPr>
      <w:id w:val="-1081212450"/>
      <w:docPartObj>
        <w:docPartGallery w:val="Page Numbers (Top of Page)"/>
        <w:docPartUnique/>
      </w:docPartObj>
    </w:sdtPr>
    <w:sdtEndPr/>
    <w:sdtContent>
      <w:p w:rsidR="006156F9" w:rsidRPr="006156F9" w:rsidRDefault="006156F9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6156F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156F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156F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F0D07">
          <w:rPr>
            <w:rFonts w:ascii="TH SarabunPSK" w:hAnsi="TH SarabunPSK" w:cs="TH SarabunPSK"/>
            <w:noProof/>
            <w:sz w:val="32"/>
            <w:szCs w:val="32"/>
          </w:rPr>
          <w:t>13</w:t>
        </w:r>
        <w:r w:rsidRPr="006156F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6156F9" w:rsidRDefault="006156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D5D18"/>
    <w:multiLevelType w:val="hybridMultilevel"/>
    <w:tmpl w:val="8BF25BA8"/>
    <w:lvl w:ilvl="0" w:tplc="EDE4C2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FC"/>
    <w:rsid w:val="00091BE9"/>
    <w:rsid w:val="000F0D07"/>
    <w:rsid w:val="001F17F3"/>
    <w:rsid w:val="00252DBA"/>
    <w:rsid w:val="002B095A"/>
    <w:rsid w:val="002B283D"/>
    <w:rsid w:val="002B7617"/>
    <w:rsid w:val="002D7538"/>
    <w:rsid w:val="00333560"/>
    <w:rsid w:val="00465EA7"/>
    <w:rsid w:val="0046704E"/>
    <w:rsid w:val="004A353E"/>
    <w:rsid w:val="004B1497"/>
    <w:rsid w:val="004B48ED"/>
    <w:rsid w:val="00544810"/>
    <w:rsid w:val="0055557F"/>
    <w:rsid w:val="005A1EEC"/>
    <w:rsid w:val="005B4A6A"/>
    <w:rsid w:val="005B75E3"/>
    <w:rsid w:val="005F10FC"/>
    <w:rsid w:val="006156F9"/>
    <w:rsid w:val="006F5D6E"/>
    <w:rsid w:val="007155DE"/>
    <w:rsid w:val="00777025"/>
    <w:rsid w:val="00790E30"/>
    <w:rsid w:val="00811377"/>
    <w:rsid w:val="00851E1B"/>
    <w:rsid w:val="0088234F"/>
    <w:rsid w:val="008848D2"/>
    <w:rsid w:val="00976774"/>
    <w:rsid w:val="009C6FC6"/>
    <w:rsid w:val="00A13595"/>
    <w:rsid w:val="00A46F4C"/>
    <w:rsid w:val="00A81BDD"/>
    <w:rsid w:val="00AA2837"/>
    <w:rsid w:val="00AA54CC"/>
    <w:rsid w:val="00B05382"/>
    <w:rsid w:val="00B37658"/>
    <w:rsid w:val="00C60AFA"/>
    <w:rsid w:val="00CD22D4"/>
    <w:rsid w:val="00CD428E"/>
    <w:rsid w:val="00D86010"/>
    <w:rsid w:val="00DA272B"/>
    <w:rsid w:val="00E121CB"/>
    <w:rsid w:val="00EA1991"/>
    <w:rsid w:val="00F76193"/>
    <w:rsid w:val="00FD6E98"/>
    <w:rsid w:val="00FE4F56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4E82B6-4444-4FE8-99C6-FCA3D363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10FC"/>
    <w:pPr>
      <w:ind w:left="720"/>
      <w:contextualSpacing/>
    </w:pPr>
  </w:style>
  <w:style w:type="paragraph" w:styleId="NoSpacing">
    <w:name w:val="No Spacing"/>
    <w:uiPriority w:val="1"/>
    <w:qFormat/>
    <w:rsid w:val="008113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5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F9"/>
  </w:style>
  <w:style w:type="paragraph" w:styleId="Footer">
    <w:name w:val="footer"/>
    <w:basedOn w:val="Normal"/>
    <w:link w:val="FooterChar"/>
    <w:uiPriority w:val="99"/>
    <w:unhideWhenUsed/>
    <w:rsid w:val="00615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6F9"/>
  </w:style>
  <w:style w:type="paragraph" w:styleId="BalloonText">
    <w:name w:val="Balloon Text"/>
    <w:basedOn w:val="Normal"/>
    <w:link w:val="BalloonTextChar"/>
    <w:uiPriority w:val="99"/>
    <w:semiHidden/>
    <w:unhideWhenUsed/>
    <w:rsid w:val="004A353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53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DoubleClick</dc:creator>
  <cp:lastModifiedBy>Acer</cp:lastModifiedBy>
  <cp:revision>24</cp:revision>
  <cp:lastPrinted>2016-09-22T05:25:00Z</cp:lastPrinted>
  <dcterms:created xsi:type="dcterms:W3CDTF">2016-06-25T10:13:00Z</dcterms:created>
  <dcterms:modified xsi:type="dcterms:W3CDTF">2016-09-22T05:25:00Z</dcterms:modified>
</cp:coreProperties>
</file>